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9E1887" w:rsidRDefault="00AC7E58" w:rsidP="00CF2239">
      <w:pPr>
        <w:jc w:val="center"/>
        <w:rPr>
          <w:u w:val="single"/>
        </w:rPr>
      </w:pPr>
      <w:r>
        <w:rPr>
          <w:rFonts w:ascii="Arial" w:hAnsi="Arial"/>
          <w:b/>
          <w:noProof/>
          <w:sz w:val="24"/>
          <w:u w:val="single"/>
          <w:lang w:val="en-ZA" w:eastAsia="en-ZA"/>
        </w:rPr>
        <w:drawing>
          <wp:anchor distT="0" distB="0" distL="114300" distR="114300" simplePos="0" relativeHeight="251658752" behindDoc="0" locked="0" layoutInCell="1" allowOverlap="1">
            <wp:simplePos x="0" y="0"/>
            <wp:positionH relativeFrom="column">
              <wp:posOffset>0</wp:posOffset>
            </wp:positionH>
            <wp:positionV relativeFrom="paragraph">
              <wp:posOffset>-89535</wp:posOffset>
            </wp:positionV>
            <wp:extent cx="483521" cy="7239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3521" cy="723900"/>
                    </a:xfrm>
                    <a:prstGeom prst="rect">
                      <a:avLst/>
                    </a:prstGeom>
                    <a:noFill/>
                    <a:ln>
                      <a:noFill/>
                    </a:ln>
                  </pic:spPr>
                </pic:pic>
              </a:graphicData>
            </a:graphic>
          </wp:anchor>
        </w:drawing>
      </w:r>
    </w:p>
    <w:p w:rsidR="009E1887" w:rsidRDefault="009E1887" w:rsidP="009E1887">
      <w:pPr>
        <w:pStyle w:val="Title"/>
      </w:pPr>
      <w:r>
        <w:rPr>
          <w:noProof/>
          <w:u w:val="none"/>
          <w:lang w:val="en-ZA" w:eastAsia="en-ZA"/>
        </w:rPr>
        <w:tab/>
      </w:r>
      <w:r w:rsidR="000E5811">
        <w:t xml:space="preserve">SCIENCE FICTION AND </w:t>
      </w:r>
      <w:r>
        <w:t>FANTASY SOUTH AFRICA</w:t>
      </w:r>
    </w:p>
    <w:p w:rsidR="009E1887" w:rsidRDefault="009E1887" w:rsidP="009E1887">
      <w:pPr>
        <w:jc w:val="center"/>
        <w:rPr>
          <w:rFonts w:ascii="Arial" w:hAnsi="Arial"/>
          <w:b/>
          <w:u w:val="single"/>
        </w:rPr>
      </w:pPr>
      <w:r w:rsidRPr="000932A3">
        <w:rPr>
          <w:rFonts w:ascii="Arial" w:hAnsi="Arial"/>
          <w:b/>
        </w:rPr>
        <w:t xml:space="preserve">            </w:t>
      </w:r>
      <w:r>
        <w:rPr>
          <w:rFonts w:ascii="Arial" w:hAnsi="Arial"/>
          <w:b/>
          <w:u w:val="single"/>
        </w:rPr>
        <w:t xml:space="preserve">SHORT STORY COMPETITION </w:t>
      </w:r>
      <w:r w:rsidR="009A1F90">
        <w:rPr>
          <w:rFonts w:ascii="Arial" w:hAnsi="Arial"/>
          <w:b/>
          <w:u w:val="single"/>
        </w:rPr>
        <w:fldChar w:fldCharType="begin"/>
      </w:r>
      <w:r>
        <w:rPr>
          <w:rFonts w:ascii="Arial" w:hAnsi="Arial"/>
          <w:b/>
          <w:u w:val="single"/>
        </w:rPr>
        <w:instrText xml:space="preserve"> DATE \@ "yyyy" \* MERGEFORMAT </w:instrText>
      </w:r>
      <w:r w:rsidR="009A1F90">
        <w:rPr>
          <w:rFonts w:ascii="Arial" w:hAnsi="Arial"/>
          <w:b/>
          <w:u w:val="single"/>
        </w:rPr>
        <w:fldChar w:fldCharType="separate"/>
      </w:r>
      <w:r w:rsidR="007700DD">
        <w:rPr>
          <w:rFonts w:ascii="Arial" w:hAnsi="Arial"/>
          <w:b/>
          <w:noProof/>
          <w:u w:val="single"/>
        </w:rPr>
        <w:t>2025</w:t>
      </w:r>
      <w:r w:rsidR="009A1F90">
        <w:rPr>
          <w:rFonts w:ascii="Arial" w:hAnsi="Arial"/>
          <w:b/>
          <w:u w:val="single"/>
        </w:rPr>
        <w:fldChar w:fldCharType="end"/>
      </w:r>
      <w:r>
        <w:rPr>
          <w:rFonts w:ascii="Arial" w:hAnsi="Arial"/>
          <w:b/>
          <w:u w:val="single"/>
        </w:rPr>
        <w:t xml:space="preserve"> GUIDELINES</w:t>
      </w:r>
    </w:p>
    <w:p w:rsidR="009E1887" w:rsidRDefault="009E1887" w:rsidP="009E1887">
      <w:pPr>
        <w:rPr>
          <w:rFonts w:ascii="Arial" w:hAnsi="Arial"/>
        </w:rPr>
      </w:pPr>
    </w:p>
    <w:p w:rsidR="009E1887" w:rsidRDefault="009E1887" w:rsidP="00CF2239">
      <w:pPr>
        <w:jc w:val="center"/>
        <w:rPr>
          <w:rFonts w:ascii="Arial" w:hAnsi="Arial"/>
          <w:sz w:val="24"/>
          <w:szCs w:val="24"/>
        </w:rPr>
      </w:pPr>
    </w:p>
    <w:p w:rsidR="00946132" w:rsidRDefault="00946132" w:rsidP="00CF2239">
      <w:pPr>
        <w:jc w:val="center"/>
        <w:rPr>
          <w:rFonts w:ascii="Arial" w:hAnsi="Arial"/>
          <w:sz w:val="24"/>
          <w:szCs w:val="24"/>
        </w:rPr>
      </w:pPr>
    </w:p>
    <w:p w:rsidR="00946132" w:rsidRDefault="00E425B5" w:rsidP="00942361">
      <w:pPr>
        <w:jc w:val="both"/>
        <w:rPr>
          <w:rFonts w:ascii="Arial" w:hAnsi="Arial"/>
          <w:b/>
          <w:sz w:val="28"/>
          <w:szCs w:val="28"/>
        </w:rPr>
      </w:pPr>
      <w:r>
        <w:rPr>
          <w:rFonts w:ascii="Arial" w:hAnsi="Arial"/>
          <w:b/>
          <w:sz w:val="28"/>
          <w:szCs w:val="28"/>
        </w:rPr>
        <w:t xml:space="preserve">1. </w:t>
      </w:r>
      <w:r w:rsidR="00946132">
        <w:rPr>
          <w:rFonts w:ascii="Arial" w:hAnsi="Arial"/>
          <w:b/>
          <w:sz w:val="28"/>
          <w:szCs w:val="28"/>
        </w:rPr>
        <w:t>The Genres of Science Fiction and Fantasy</w:t>
      </w:r>
    </w:p>
    <w:p w:rsidR="00946132" w:rsidRDefault="00946132" w:rsidP="00942361">
      <w:pPr>
        <w:jc w:val="both"/>
        <w:rPr>
          <w:rFonts w:ascii="Arial" w:hAnsi="Arial"/>
          <w:b/>
          <w:sz w:val="28"/>
          <w:szCs w:val="28"/>
        </w:rPr>
      </w:pPr>
    </w:p>
    <w:p w:rsidR="00946132" w:rsidRPr="00946132" w:rsidRDefault="00946132" w:rsidP="00942361">
      <w:pPr>
        <w:jc w:val="both"/>
        <w:rPr>
          <w:rFonts w:ascii="Arial" w:hAnsi="Arial"/>
          <w:sz w:val="24"/>
          <w:szCs w:val="24"/>
        </w:rPr>
      </w:pPr>
      <w:r w:rsidRPr="00946132">
        <w:rPr>
          <w:rFonts w:ascii="Arial" w:hAnsi="Arial"/>
          <w:sz w:val="24"/>
          <w:szCs w:val="24"/>
        </w:rPr>
        <w:t>Because the term Science Fiction often encompasses more than some strict definitions would allow, some authors prefer to expand the acronym SF to the term Speculative Fiction (coined by Robert A. Heinlein),</w:t>
      </w:r>
      <w:r w:rsidR="00942361">
        <w:rPr>
          <w:rFonts w:ascii="Arial" w:hAnsi="Arial"/>
          <w:sz w:val="24"/>
          <w:szCs w:val="24"/>
        </w:rPr>
        <w:t xml:space="preserve"> </w:t>
      </w:r>
      <w:r w:rsidRPr="00946132">
        <w:rPr>
          <w:rFonts w:ascii="Arial" w:hAnsi="Arial"/>
          <w:sz w:val="24"/>
          <w:szCs w:val="24"/>
        </w:rPr>
        <w:t xml:space="preserve">which is an umbrella term that includes Fantasy, Horror, Supernatural and Alternative Histories, as well as highly specialised genres like </w:t>
      </w:r>
      <w:r w:rsidR="00217F8E">
        <w:rPr>
          <w:rFonts w:ascii="Arial" w:hAnsi="Arial"/>
          <w:sz w:val="24"/>
          <w:szCs w:val="24"/>
        </w:rPr>
        <w:t>D</w:t>
      </w:r>
      <w:r w:rsidRPr="00946132">
        <w:rPr>
          <w:rFonts w:ascii="Arial" w:hAnsi="Arial"/>
          <w:sz w:val="24"/>
          <w:szCs w:val="24"/>
        </w:rPr>
        <w:t xml:space="preserve">ystopian or </w:t>
      </w:r>
      <w:r w:rsidR="00217F8E">
        <w:rPr>
          <w:rFonts w:ascii="Arial" w:hAnsi="Arial"/>
          <w:sz w:val="24"/>
          <w:szCs w:val="24"/>
        </w:rPr>
        <w:t>A</w:t>
      </w:r>
      <w:r w:rsidRPr="00946132">
        <w:rPr>
          <w:rFonts w:ascii="Arial" w:hAnsi="Arial"/>
          <w:sz w:val="24"/>
          <w:szCs w:val="24"/>
        </w:rPr>
        <w:t>pocalyptic fiction. Some stories fit neatly into these categories, while others can be classified into two (or even more) genres. As a rule, Nova stories should be either Science Fiction or Fantasy (SF or F). This explicitly excludes stories that are retold myths</w:t>
      </w:r>
      <w:r>
        <w:rPr>
          <w:rFonts w:ascii="Arial" w:hAnsi="Arial"/>
          <w:sz w:val="24"/>
          <w:szCs w:val="24"/>
        </w:rPr>
        <w:t xml:space="preserve"> </w:t>
      </w:r>
      <w:r w:rsidRPr="00946132">
        <w:rPr>
          <w:rFonts w:ascii="Arial" w:hAnsi="Arial"/>
          <w:sz w:val="24"/>
          <w:szCs w:val="24"/>
        </w:rPr>
        <w:t xml:space="preserve">and horror stories (with no SF or F elements). Sub-genres such as </w:t>
      </w:r>
      <w:r w:rsidR="00217F8E">
        <w:rPr>
          <w:rFonts w:ascii="Arial" w:hAnsi="Arial"/>
          <w:sz w:val="24"/>
          <w:szCs w:val="24"/>
        </w:rPr>
        <w:t>A</w:t>
      </w:r>
      <w:r w:rsidRPr="00946132">
        <w:rPr>
          <w:rFonts w:ascii="Arial" w:hAnsi="Arial"/>
          <w:sz w:val="24"/>
          <w:szCs w:val="24"/>
        </w:rPr>
        <w:t>pocalyptic fiction</w:t>
      </w:r>
      <w:r w:rsidR="008023DB">
        <w:rPr>
          <w:rFonts w:ascii="Arial" w:hAnsi="Arial"/>
          <w:sz w:val="24"/>
          <w:szCs w:val="24"/>
        </w:rPr>
        <w:t xml:space="preserve"> – while rather overdone</w:t>
      </w:r>
      <w:r w:rsidRPr="00946132">
        <w:rPr>
          <w:rFonts w:ascii="Arial" w:hAnsi="Arial"/>
          <w:sz w:val="24"/>
          <w:szCs w:val="24"/>
        </w:rPr>
        <w:t xml:space="preserve"> </w:t>
      </w:r>
      <w:r w:rsidR="008023DB">
        <w:rPr>
          <w:rFonts w:ascii="Arial" w:hAnsi="Arial"/>
          <w:sz w:val="24"/>
          <w:szCs w:val="24"/>
        </w:rPr>
        <w:t xml:space="preserve">- </w:t>
      </w:r>
      <w:r w:rsidRPr="00946132">
        <w:rPr>
          <w:rFonts w:ascii="Arial" w:hAnsi="Arial"/>
          <w:sz w:val="24"/>
          <w:szCs w:val="24"/>
        </w:rPr>
        <w:t>do, usually, fal</w:t>
      </w:r>
      <w:r w:rsidR="008023DB">
        <w:rPr>
          <w:rFonts w:ascii="Arial" w:hAnsi="Arial"/>
          <w:sz w:val="24"/>
          <w:szCs w:val="24"/>
        </w:rPr>
        <w:t>l into the SF category</w:t>
      </w:r>
      <w:r w:rsidR="00942361">
        <w:rPr>
          <w:rFonts w:ascii="Arial" w:hAnsi="Arial"/>
          <w:sz w:val="24"/>
          <w:szCs w:val="24"/>
        </w:rPr>
        <w:t xml:space="preserve">. </w:t>
      </w:r>
      <w:r w:rsidR="008023DB">
        <w:rPr>
          <w:rFonts w:ascii="Arial" w:hAnsi="Arial"/>
          <w:sz w:val="24"/>
          <w:szCs w:val="24"/>
        </w:rPr>
        <w:t>Alternative Histories</w:t>
      </w:r>
      <w:r w:rsidR="008023DB" w:rsidRPr="00946132">
        <w:rPr>
          <w:rFonts w:ascii="Arial" w:hAnsi="Arial"/>
          <w:sz w:val="24"/>
          <w:szCs w:val="24"/>
        </w:rPr>
        <w:t xml:space="preserve">, stories of the </w:t>
      </w:r>
      <w:r w:rsidR="00217F8E">
        <w:rPr>
          <w:rFonts w:ascii="Arial" w:hAnsi="Arial"/>
          <w:sz w:val="24"/>
          <w:szCs w:val="24"/>
        </w:rPr>
        <w:t>S</w:t>
      </w:r>
      <w:r w:rsidR="008023DB" w:rsidRPr="00946132">
        <w:rPr>
          <w:rFonts w:ascii="Arial" w:hAnsi="Arial"/>
          <w:sz w:val="24"/>
          <w:szCs w:val="24"/>
        </w:rPr>
        <w:t>upernatural (</w:t>
      </w:r>
      <w:r w:rsidR="00217F8E">
        <w:rPr>
          <w:rFonts w:ascii="Arial" w:hAnsi="Arial"/>
          <w:sz w:val="24"/>
          <w:szCs w:val="24"/>
        </w:rPr>
        <w:t>G</w:t>
      </w:r>
      <w:r w:rsidR="008023DB" w:rsidRPr="00946132">
        <w:rPr>
          <w:rFonts w:ascii="Arial" w:hAnsi="Arial"/>
          <w:sz w:val="24"/>
          <w:szCs w:val="24"/>
        </w:rPr>
        <w:t xml:space="preserve">host stories, or stories exclusively involving </w:t>
      </w:r>
      <w:r w:rsidR="00217F8E">
        <w:rPr>
          <w:rFonts w:ascii="Arial" w:hAnsi="Arial"/>
          <w:sz w:val="24"/>
          <w:szCs w:val="24"/>
        </w:rPr>
        <w:t>D</w:t>
      </w:r>
      <w:r w:rsidR="008023DB" w:rsidRPr="00946132">
        <w:rPr>
          <w:rFonts w:ascii="Arial" w:hAnsi="Arial"/>
          <w:sz w:val="24"/>
          <w:szCs w:val="24"/>
        </w:rPr>
        <w:t xml:space="preserve">aemons, etc), </w:t>
      </w:r>
      <w:r w:rsidR="008023DB">
        <w:rPr>
          <w:rFonts w:ascii="Arial" w:hAnsi="Arial"/>
          <w:sz w:val="24"/>
          <w:szCs w:val="24"/>
        </w:rPr>
        <w:t>have to be written extremely well to impress the judges.</w:t>
      </w:r>
    </w:p>
    <w:p w:rsidR="00946132" w:rsidRPr="00946132" w:rsidRDefault="00946132" w:rsidP="00942361">
      <w:pPr>
        <w:jc w:val="both"/>
        <w:rPr>
          <w:rFonts w:ascii="Arial" w:hAnsi="Arial"/>
          <w:sz w:val="24"/>
          <w:szCs w:val="24"/>
        </w:rPr>
      </w:pPr>
    </w:p>
    <w:p w:rsidR="00946132" w:rsidRDefault="00946132" w:rsidP="00942361">
      <w:pPr>
        <w:jc w:val="both"/>
        <w:rPr>
          <w:rFonts w:ascii="Arial" w:hAnsi="Arial"/>
          <w:sz w:val="24"/>
          <w:szCs w:val="24"/>
        </w:rPr>
      </w:pPr>
      <w:r w:rsidRPr="00946132">
        <w:rPr>
          <w:rFonts w:ascii="Arial" w:hAnsi="Arial"/>
          <w:sz w:val="24"/>
          <w:szCs w:val="24"/>
        </w:rPr>
        <w:t>While the Fantasy genre is someti</w:t>
      </w:r>
      <w:r w:rsidR="008023DB">
        <w:rPr>
          <w:rFonts w:ascii="Arial" w:hAnsi="Arial"/>
          <w:sz w:val="24"/>
          <w:szCs w:val="24"/>
        </w:rPr>
        <w:t>mes understood to include myths and</w:t>
      </w:r>
      <w:r w:rsidRPr="00946132">
        <w:rPr>
          <w:rFonts w:ascii="Arial" w:hAnsi="Arial"/>
          <w:sz w:val="24"/>
          <w:szCs w:val="24"/>
        </w:rPr>
        <w:t xml:space="preserve"> legends, they do not apply to Nova. For us, Fantasy stories </w:t>
      </w:r>
      <w:r w:rsidR="008023DB">
        <w:rPr>
          <w:rFonts w:ascii="Arial" w:hAnsi="Arial"/>
          <w:sz w:val="24"/>
          <w:szCs w:val="24"/>
        </w:rPr>
        <w:t xml:space="preserve">usually </w:t>
      </w:r>
      <w:r w:rsidRPr="00946132">
        <w:rPr>
          <w:rFonts w:ascii="Arial" w:hAnsi="Arial"/>
          <w:sz w:val="24"/>
          <w:szCs w:val="24"/>
        </w:rPr>
        <w:t>involve magic or magical creatures (unicorns, trolls, etc, but not</w:t>
      </w:r>
      <w:r w:rsidR="008023DB">
        <w:rPr>
          <w:rFonts w:ascii="Arial" w:hAnsi="Arial"/>
          <w:sz w:val="24"/>
          <w:szCs w:val="24"/>
        </w:rPr>
        <w:t xml:space="preserve"> tokoloshes</w:t>
      </w:r>
      <w:r w:rsidRPr="00946132">
        <w:rPr>
          <w:rFonts w:ascii="Arial" w:hAnsi="Arial"/>
          <w:sz w:val="24"/>
          <w:szCs w:val="24"/>
        </w:rPr>
        <w:t xml:space="preserve">). Talking rabbits and </w:t>
      </w:r>
      <w:r w:rsidR="00217F8E">
        <w:rPr>
          <w:rFonts w:ascii="Arial" w:hAnsi="Arial"/>
          <w:sz w:val="24"/>
          <w:szCs w:val="24"/>
        </w:rPr>
        <w:t>F</w:t>
      </w:r>
      <w:r w:rsidRPr="00946132">
        <w:rPr>
          <w:rFonts w:ascii="Arial" w:hAnsi="Arial"/>
          <w:sz w:val="24"/>
          <w:szCs w:val="24"/>
        </w:rPr>
        <w:t xml:space="preserve">urniture may make good stories, but don’t </w:t>
      </w:r>
      <w:r w:rsidR="008023DB">
        <w:rPr>
          <w:rFonts w:ascii="Arial" w:hAnsi="Arial"/>
          <w:sz w:val="24"/>
          <w:szCs w:val="24"/>
        </w:rPr>
        <w:t xml:space="preserve">really </w:t>
      </w:r>
      <w:r w:rsidRPr="00946132">
        <w:rPr>
          <w:rFonts w:ascii="Arial" w:hAnsi="Arial"/>
          <w:sz w:val="24"/>
          <w:szCs w:val="24"/>
        </w:rPr>
        <w:t>qualify as Nova Fantasy.</w:t>
      </w:r>
    </w:p>
    <w:p w:rsidR="008023DB" w:rsidRDefault="008023DB" w:rsidP="00942361">
      <w:pPr>
        <w:jc w:val="both"/>
        <w:rPr>
          <w:rFonts w:ascii="Arial" w:hAnsi="Arial"/>
          <w:sz w:val="24"/>
          <w:szCs w:val="24"/>
        </w:rPr>
      </w:pPr>
    </w:p>
    <w:p w:rsidR="008023DB" w:rsidRPr="00946132" w:rsidRDefault="008023DB" w:rsidP="00942361">
      <w:pPr>
        <w:jc w:val="both"/>
        <w:rPr>
          <w:rFonts w:ascii="Arial" w:hAnsi="Arial"/>
          <w:sz w:val="24"/>
          <w:szCs w:val="24"/>
        </w:rPr>
      </w:pPr>
      <w:r>
        <w:rPr>
          <w:rFonts w:ascii="Arial" w:hAnsi="Arial"/>
          <w:sz w:val="24"/>
          <w:szCs w:val="24"/>
        </w:rPr>
        <w:t>And if “I woke up and it was all a dream”... then it IS a dream, not Fantasy.</w:t>
      </w:r>
    </w:p>
    <w:p w:rsidR="00946132" w:rsidRPr="00946132" w:rsidRDefault="00946132" w:rsidP="00942361">
      <w:pPr>
        <w:jc w:val="both"/>
        <w:rPr>
          <w:rFonts w:ascii="Arial" w:hAnsi="Arial"/>
          <w:sz w:val="24"/>
          <w:szCs w:val="24"/>
        </w:rPr>
      </w:pPr>
    </w:p>
    <w:p w:rsidR="00946132" w:rsidRPr="00946132" w:rsidRDefault="00946132" w:rsidP="00942361">
      <w:pPr>
        <w:jc w:val="both"/>
        <w:rPr>
          <w:rFonts w:ascii="Arial" w:hAnsi="Arial"/>
          <w:sz w:val="24"/>
          <w:szCs w:val="24"/>
        </w:rPr>
      </w:pPr>
      <w:r w:rsidRPr="00946132">
        <w:rPr>
          <w:rFonts w:ascii="Arial" w:hAnsi="Arial"/>
          <w:sz w:val="24"/>
          <w:szCs w:val="24"/>
        </w:rPr>
        <w:t xml:space="preserve">Nova SF expects stories that have a scientific </w:t>
      </w:r>
      <w:r w:rsidR="00A242CE" w:rsidRPr="00946132">
        <w:rPr>
          <w:rFonts w:ascii="Arial" w:hAnsi="Arial"/>
          <w:sz w:val="24"/>
          <w:szCs w:val="24"/>
        </w:rPr>
        <w:t>or</w:t>
      </w:r>
      <w:r w:rsidR="00A242CE">
        <w:rPr>
          <w:rFonts w:ascii="Arial" w:hAnsi="Arial"/>
          <w:sz w:val="24"/>
          <w:szCs w:val="24"/>
        </w:rPr>
        <w:t xml:space="preserve"> </w:t>
      </w:r>
      <w:r w:rsidR="00A242CE" w:rsidRPr="00946132">
        <w:rPr>
          <w:rFonts w:ascii="Arial" w:hAnsi="Arial"/>
          <w:sz w:val="24"/>
          <w:szCs w:val="24"/>
        </w:rPr>
        <w:t>technological</w:t>
      </w:r>
      <w:r w:rsidRPr="00946132">
        <w:rPr>
          <w:rFonts w:ascii="Arial" w:hAnsi="Arial"/>
          <w:sz w:val="24"/>
          <w:szCs w:val="24"/>
        </w:rPr>
        <w:t xml:space="preserve"> basis, usually with a plausible (even if it does require suspension of disbelief) plot or premise.</w:t>
      </w:r>
    </w:p>
    <w:p w:rsidR="00946132" w:rsidRPr="00946132" w:rsidRDefault="00946132" w:rsidP="00942361">
      <w:pPr>
        <w:jc w:val="both"/>
        <w:rPr>
          <w:rFonts w:ascii="Arial" w:hAnsi="Arial"/>
          <w:sz w:val="24"/>
          <w:szCs w:val="24"/>
        </w:rPr>
      </w:pPr>
    </w:p>
    <w:p w:rsidR="00946132" w:rsidRPr="00946132" w:rsidRDefault="00946132" w:rsidP="00942361">
      <w:pPr>
        <w:jc w:val="both"/>
        <w:rPr>
          <w:rFonts w:ascii="Arial" w:hAnsi="Arial"/>
          <w:sz w:val="24"/>
          <w:szCs w:val="24"/>
        </w:rPr>
      </w:pPr>
      <w:r w:rsidRPr="00946132">
        <w:rPr>
          <w:rFonts w:ascii="Arial" w:hAnsi="Arial"/>
          <w:sz w:val="24"/>
          <w:szCs w:val="24"/>
        </w:rPr>
        <w:t>While it can be either SF or F, it may be difficult (but not impossible) to write a South African Fantasy story.</w:t>
      </w:r>
      <w:r w:rsidR="00A10391">
        <w:rPr>
          <w:rFonts w:ascii="Arial" w:hAnsi="Arial"/>
          <w:sz w:val="24"/>
          <w:szCs w:val="24"/>
        </w:rPr>
        <w:t xml:space="preserve"> Expectations of what makes a story South African can be found in the next section.</w:t>
      </w:r>
    </w:p>
    <w:p w:rsidR="00946132" w:rsidRPr="00946132" w:rsidRDefault="00946132" w:rsidP="00942361">
      <w:pPr>
        <w:jc w:val="both"/>
        <w:rPr>
          <w:rFonts w:ascii="Arial" w:hAnsi="Arial"/>
          <w:sz w:val="24"/>
          <w:szCs w:val="24"/>
        </w:rPr>
      </w:pPr>
    </w:p>
    <w:p w:rsidR="00946132" w:rsidRPr="00946132" w:rsidRDefault="00946132" w:rsidP="00942361">
      <w:pPr>
        <w:jc w:val="both"/>
        <w:rPr>
          <w:rFonts w:ascii="Arial" w:hAnsi="Arial"/>
          <w:sz w:val="24"/>
          <w:szCs w:val="24"/>
        </w:rPr>
      </w:pPr>
      <w:r w:rsidRPr="00946132">
        <w:rPr>
          <w:rFonts w:ascii="Arial" w:hAnsi="Arial"/>
          <w:sz w:val="24"/>
          <w:szCs w:val="24"/>
        </w:rPr>
        <w:t>Finally, these are general guidelines. The best authors of the world have been known to break “rules of good writing”, but they do it well. Extremely well. A winning story can bend the guidelines above, as long as it is well written and well received.</w:t>
      </w:r>
    </w:p>
    <w:p w:rsidR="00946132" w:rsidRPr="00946132" w:rsidRDefault="00946132" w:rsidP="00942361">
      <w:pPr>
        <w:jc w:val="both"/>
        <w:rPr>
          <w:rFonts w:ascii="Arial" w:hAnsi="Arial"/>
          <w:b/>
          <w:sz w:val="28"/>
          <w:szCs w:val="28"/>
        </w:rPr>
      </w:pPr>
    </w:p>
    <w:p w:rsidR="00946132" w:rsidRPr="00946132" w:rsidRDefault="00E425B5" w:rsidP="00942361">
      <w:pPr>
        <w:jc w:val="both"/>
        <w:rPr>
          <w:rFonts w:ascii="Arial" w:hAnsi="Arial"/>
          <w:b/>
          <w:sz w:val="28"/>
          <w:szCs w:val="28"/>
        </w:rPr>
      </w:pPr>
      <w:r>
        <w:rPr>
          <w:rFonts w:ascii="Arial" w:hAnsi="Arial"/>
          <w:b/>
          <w:sz w:val="28"/>
          <w:szCs w:val="28"/>
        </w:rPr>
        <w:t xml:space="preserve">2. </w:t>
      </w:r>
      <w:r w:rsidR="00D401F1" w:rsidRPr="00946132">
        <w:rPr>
          <w:rFonts w:ascii="Arial" w:hAnsi="Arial"/>
          <w:b/>
          <w:sz w:val="28"/>
          <w:szCs w:val="28"/>
        </w:rPr>
        <w:t>Writing a South Afric</w:t>
      </w:r>
      <w:r w:rsidR="00946132" w:rsidRPr="00946132">
        <w:rPr>
          <w:rFonts w:ascii="Arial" w:hAnsi="Arial"/>
          <w:b/>
          <w:sz w:val="28"/>
          <w:szCs w:val="28"/>
        </w:rPr>
        <w:t>an Science Fiction/Fantasy Story</w:t>
      </w:r>
    </w:p>
    <w:p w:rsidR="00D401F1" w:rsidRPr="0044679C" w:rsidRDefault="00D401F1" w:rsidP="00942361">
      <w:pPr>
        <w:jc w:val="both"/>
        <w:rPr>
          <w:rFonts w:ascii="Arial" w:hAnsi="Arial"/>
          <w:sz w:val="24"/>
          <w:szCs w:val="24"/>
        </w:rPr>
      </w:pPr>
      <w:r w:rsidRPr="0044679C">
        <w:rPr>
          <w:rFonts w:ascii="Arial" w:hAnsi="Arial"/>
          <w:sz w:val="24"/>
          <w:szCs w:val="24"/>
        </w:rPr>
        <w:t>(with many points for general writing as well)</w:t>
      </w:r>
    </w:p>
    <w:p w:rsidR="00946132" w:rsidRDefault="00946132"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by</w:t>
      </w:r>
      <w:r w:rsidR="00946132">
        <w:rPr>
          <w:rFonts w:ascii="Arial" w:hAnsi="Arial"/>
          <w:sz w:val="24"/>
          <w:szCs w:val="24"/>
        </w:rPr>
        <w:t xml:space="preserve"> </w:t>
      </w:r>
      <w:r w:rsidRPr="0044679C">
        <w:rPr>
          <w:rFonts w:ascii="Arial" w:hAnsi="Arial"/>
          <w:sz w:val="24"/>
          <w:szCs w:val="24"/>
        </w:rPr>
        <w:t>Arthur Goldstuck</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 xml:space="preserve">In writing a science fiction story with a South African theme, the most important thing to bear in mind is that it must not look like a cut-and-paste location job. In other words, if you could simply substitute American or Uzbeki or the </w:t>
      </w:r>
      <w:smartTag w:uri="urn:schemas-microsoft-com:office:smarttags" w:element="place">
        <w:smartTag w:uri="urn:schemas-microsoft-com:office:smarttags" w:element="PlaceName">
          <w:r w:rsidRPr="0044679C">
            <w:rPr>
              <w:rFonts w:ascii="Arial" w:hAnsi="Arial"/>
              <w:sz w:val="24"/>
              <w:szCs w:val="24"/>
            </w:rPr>
            <w:t>Falklands</w:t>
          </w:r>
        </w:smartTag>
        <w:r w:rsidRPr="0044679C">
          <w:rPr>
            <w:rFonts w:ascii="Arial" w:hAnsi="Arial"/>
            <w:sz w:val="24"/>
            <w:szCs w:val="24"/>
          </w:rPr>
          <w:t xml:space="preserve"> </w:t>
        </w:r>
        <w:smartTag w:uri="urn:schemas-microsoft-com:office:smarttags" w:element="PlaceType">
          <w:r w:rsidRPr="0044679C">
            <w:rPr>
              <w:rFonts w:ascii="Arial" w:hAnsi="Arial"/>
              <w:sz w:val="24"/>
              <w:szCs w:val="24"/>
            </w:rPr>
            <w:t>Islands</w:t>
          </w:r>
        </w:smartTag>
      </w:smartTag>
      <w:r w:rsidRPr="0044679C">
        <w:rPr>
          <w:rFonts w:ascii="Arial" w:hAnsi="Arial"/>
          <w:sz w:val="24"/>
          <w:szCs w:val="24"/>
        </w:rPr>
        <w:t xml:space="preserve"> for the South African location, it just won't wash. The story must be intrinsically South African, with the human or physical environment having a direct influence on the plot, characters or outcome of the story.</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 xml:space="preserve">South African dialect helps to situate the story and identify the characters as belonging to the location, but in itself is also not good enough. If that dialect could easily be replaced with something out of Harlem or </w:t>
      </w:r>
      <w:smartTag w:uri="urn:schemas-microsoft-com:office:smarttags" w:element="City">
        <w:smartTag w:uri="urn:schemas-microsoft-com:office:smarttags" w:element="place">
          <w:r w:rsidRPr="0044679C">
            <w:rPr>
              <w:rFonts w:ascii="Arial" w:hAnsi="Arial"/>
              <w:sz w:val="24"/>
              <w:szCs w:val="24"/>
            </w:rPr>
            <w:t>Haifa</w:t>
          </w:r>
        </w:smartTag>
      </w:smartTag>
      <w:r w:rsidRPr="0044679C">
        <w:rPr>
          <w:rFonts w:ascii="Arial" w:hAnsi="Arial"/>
          <w:sz w:val="24"/>
          <w:szCs w:val="24"/>
        </w:rPr>
        <w:t xml:space="preserve">, without the story losing any meaning, then it is the dialogue equivalent of cut-and-paste. </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Beware of well-worn themes, unless you can retell them in novel ways:</w:t>
      </w:r>
    </w:p>
    <w:p w:rsidR="00D401F1" w:rsidRPr="0044679C" w:rsidRDefault="00D401F1" w:rsidP="00942361">
      <w:pPr>
        <w:widowControl/>
        <w:numPr>
          <w:ilvl w:val="0"/>
          <w:numId w:val="4"/>
        </w:numPr>
        <w:jc w:val="both"/>
        <w:rPr>
          <w:rFonts w:ascii="Arial" w:hAnsi="Arial"/>
          <w:sz w:val="24"/>
          <w:szCs w:val="24"/>
        </w:rPr>
      </w:pPr>
      <w:r w:rsidRPr="0044679C">
        <w:rPr>
          <w:rFonts w:ascii="Arial" w:hAnsi="Arial"/>
          <w:sz w:val="24"/>
          <w:szCs w:val="24"/>
        </w:rPr>
        <w:t>The Aids crisis, the Vredefort Dome, and the Cradle of Mankind have been done repeatedly, but seldom done well. Do it well, and you can get away with it. Do it badly, and it is very bad.</w:t>
      </w:r>
    </w:p>
    <w:p w:rsidR="00D401F1" w:rsidRPr="0044679C" w:rsidRDefault="00D401F1" w:rsidP="00942361">
      <w:pPr>
        <w:widowControl/>
        <w:numPr>
          <w:ilvl w:val="0"/>
          <w:numId w:val="4"/>
        </w:numPr>
        <w:jc w:val="both"/>
        <w:rPr>
          <w:rFonts w:ascii="Arial" w:hAnsi="Arial"/>
          <w:sz w:val="24"/>
          <w:szCs w:val="24"/>
        </w:rPr>
      </w:pPr>
      <w:r w:rsidRPr="0044679C">
        <w:rPr>
          <w:rFonts w:ascii="Arial" w:hAnsi="Arial"/>
          <w:sz w:val="24"/>
          <w:szCs w:val="24"/>
        </w:rPr>
        <w:t>Stereotyped stupid farmers make for stupid stories, as do stereotyped wise old farmers. If you want to do stereotypes, there is a career waiting for you in animated cartoon shorts.</w:t>
      </w:r>
    </w:p>
    <w:p w:rsidR="00D401F1" w:rsidRPr="0044679C" w:rsidRDefault="00D401F1" w:rsidP="00942361">
      <w:pPr>
        <w:widowControl/>
        <w:numPr>
          <w:ilvl w:val="0"/>
          <w:numId w:val="4"/>
        </w:numPr>
        <w:jc w:val="both"/>
        <w:rPr>
          <w:rFonts w:ascii="Arial" w:hAnsi="Arial"/>
          <w:sz w:val="24"/>
          <w:szCs w:val="24"/>
        </w:rPr>
      </w:pPr>
      <w:r w:rsidRPr="0044679C">
        <w:rPr>
          <w:rFonts w:ascii="Arial" w:hAnsi="Arial"/>
          <w:sz w:val="24"/>
          <w:szCs w:val="24"/>
        </w:rPr>
        <w:t xml:space="preserve">Selling one's soul to the devil or (insert name of favourite belief system here) equivalent is a theme as old as literature itself, both in and out of </w:t>
      </w:r>
      <w:smartTag w:uri="urn:schemas-microsoft-com:office:smarttags" w:element="country-region">
        <w:smartTag w:uri="urn:schemas-microsoft-com:office:smarttags" w:element="place">
          <w:r w:rsidRPr="0044679C">
            <w:rPr>
              <w:rFonts w:ascii="Arial" w:hAnsi="Arial"/>
              <w:sz w:val="24"/>
              <w:szCs w:val="24"/>
            </w:rPr>
            <w:t>South Africa</w:t>
          </w:r>
        </w:smartTag>
      </w:smartTag>
      <w:r w:rsidRPr="0044679C">
        <w:rPr>
          <w:rFonts w:ascii="Arial" w:hAnsi="Arial"/>
          <w:sz w:val="24"/>
          <w:szCs w:val="24"/>
        </w:rPr>
        <w:t>.</w:t>
      </w:r>
    </w:p>
    <w:p w:rsidR="00D401F1" w:rsidRPr="0044679C" w:rsidRDefault="00D401F1" w:rsidP="00942361">
      <w:pPr>
        <w:widowControl/>
        <w:numPr>
          <w:ilvl w:val="0"/>
          <w:numId w:val="4"/>
        </w:numPr>
        <w:jc w:val="both"/>
        <w:rPr>
          <w:rFonts w:ascii="Arial" w:hAnsi="Arial"/>
          <w:sz w:val="24"/>
          <w:szCs w:val="24"/>
        </w:rPr>
      </w:pPr>
      <w:r w:rsidRPr="0044679C">
        <w:rPr>
          <w:rFonts w:ascii="Arial" w:hAnsi="Arial"/>
          <w:sz w:val="24"/>
          <w:szCs w:val="24"/>
        </w:rPr>
        <w:t>Animals that can talk are the stuff of fable, not of science fantasy, unless you have a fresh and unusual justification.</w:t>
      </w:r>
    </w:p>
    <w:p w:rsidR="00D401F1" w:rsidRPr="0044679C" w:rsidRDefault="00D401F1" w:rsidP="00942361">
      <w:pPr>
        <w:widowControl/>
        <w:numPr>
          <w:ilvl w:val="0"/>
          <w:numId w:val="4"/>
        </w:numPr>
        <w:jc w:val="both"/>
        <w:rPr>
          <w:rFonts w:ascii="Arial" w:hAnsi="Arial"/>
          <w:sz w:val="24"/>
          <w:szCs w:val="24"/>
        </w:rPr>
      </w:pPr>
      <w:r w:rsidRPr="0044679C">
        <w:rPr>
          <w:rFonts w:ascii="Arial" w:hAnsi="Arial"/>
          <w:sz w:val="24"/>
          <w:szCs w:val="24"/>
        </w:rPr>
        <w:t>Avoid dressing African tradition up as science fiction and fantasy. For example, the supposed magic of the sangoma is itself not the stuff of fantasy, but the</w:t>
      </w:r>
      <w:r w:rsidR="00942361">
        <w:rPr>
          <w:rFonts w:ascii="Arial" w:hAnsi="Arial"/>
          <w:sz w:val="24"/>
          <w:szCs w:val="24"/>
        </w:rPr>
        <w:t xml:space="preserve"> </w:t>
      </w:r>
      <w:r w:rsidRPr="0044679C">
        <w:rPr>
          <w:rFonts w:ascii="Arial" w:hAnsi="Arial"/>
          <w:sz w:val="24"/>
          <w:szCs w:val="24"/>
        </w:rPr>
        <w:t>impact</w:t>
      </w:r>
      <w:r w:rsidR="00942361">
        <w:rPr>
          <w:rFonts w:ascii="Arial" w:hAnsi="Arial"/>
          <w:sz w:val="24"/>
          <w:szCs w:val="24"/>
        </w:rPr>
        <w:t xml:space="preserve"> </w:t>
      </w:r>
      <w:r w:rsidRPr="0044679C">
        <w:rPr>
          <w:rFonts w:ascii="Arial" w:hAnsi="Arial"/>
          <w:sz w:val="24"/>
          <w:szCs w:val="24"/>
        </w:rPr>
        <w:t>of it on a fantasy plot could be highly relevant.</w:t>
      </w:r>
      <w:r w:rsidR="00942361">
        <w:rPr>
          <w:rFonts w:ascii="Arial" w:hAnsi="Arial"/>
          <w:sz w:val="24"/>
          <w:szCs w:val="24"/>
        </w:rPr>
        <w:t xml:space="preserve"> </w:t>
      </w:r>
      <w:r w:rsidRPr="0044679C">
        <w:rPr>
          <w:rFonts w:ascii="Arial" w:hAnsi="Arial"/>
          <w:sz w:val="24"/>
          <w:szCs w:val="24"/>
        </w:rPr>
        <w:t>The</w:t>
      </w:r>
      <w:r w:rsidR="00942361">
        <w:rPr>
          <w:rFonts w:ascii="Arial" w:hAnsi="Arial"/>
          <w:sz w:val="24"/>
          <w:szCs w:val="24"/>
        </w:rPr>
        <w:t xml:space="preserve"> </w:t>
      </w:r>
      <w:r w:rsidRPr="0044679C">
        <w:rPr>
          <w:rFonts w:ascii="Arial" w:hAnsi="Arial"/>
          <w:sz w:val="24"/>
          <w:szCs w:val="24"/>
        </w:rPr>
        <w:t>existence of tokoloshes belong to the realm of the supernatural rather than of fantasy, as do other traditional beliefs like the role of ancestors. In short, a traditional belief system does not represent science fiction and fantasy in itself.</w:t>
      </w:r>
    </w:p>
    <w:p w:rsidR="00D401F1" w:rsidRPr="0044679C" w:rsidRDefault="00D401F1" w:rsidP="00942361">
      <w:pPr>
        <w:widowControl/>
        <w:numPr>
          <w:ilvl w:val="0"/>
          <w:numId w:val="4"/>
        </w:numPr>
        <w:jc w:val="both"/>
        <w:rPr>
          <w:rFonts w:ascii="Arial" w:hAnsi="Arial"/>
          <w:sz w:val="24"/>
          <w:szCs w:val="24"/>
        </w:rPr>
      </w:pPr>
      <w:r w:rsidRPr="0044679C">
        <w:rPr>
          <w:rFonts w:ascii="Arial" w:hAnsi="Arial"/>
          <w:sz w:val="24"/>
          <w:szCs w:val="24"/>
        </w:rPr>
        <w:t>The rediscovered diary or unearthed journal of a South African survivor of a future cataclysm. An alien visitor to a desolate planet finding the last will and testament of a South African survivor of a future cataclysm. And so on and on and on ...</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Having said all that, the demands on good SA SF are the same as on good SF in general: a good story, a clear plot structure, well developed characters, and dialogue that doesn't make your reader cringe.</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 xml:space="preserve">The thoughts and words of a character must be in tune with </w:t>
      </w:r>
      <w:r w:rsidR="00A242CE" w:rsidRPr="0044679C">
        <w:rPr>
          <w:rFonts w:ascii="Arial" w:hAnsi="Arial"/>
          <w:sz w:val="24"/>
          <w:szCs w:val="24"/>
        </w:rPr>
        <w:t>whom</w:t>
      </w:r>
      <w:r w:rsidRPr="0044679C">
        <w:rPr>
          <w:rFonts w:ascii="Arial" w:hAnsi="Arial"/>
          <w:sz w:val="24"/>
          <w:szCs w:val="24"/>
        </w:rPr>
        <w:t xml:space="preserve"> and what the character is. A South African who is clearly of Dutch decent would be unconvincing using phrasings associated with Britons or Americans, for example. It applies to culture, socio-economic status and educational background as well. It's not that you have to be class-conscious as a writer, but that you have to be appropriateness-conscious.</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The setting in terms of time must be appropriate to the technology on display. Don't set a story five years in the future with technologies that are dramatically more advanced than ours. Even 50 years in the future we won't have manned interstellar travel (barring some cosmic miracle, which in a plot structure had better be convincing!) or anti-gravity boots. Similarly, in a story set outside of time and place, make sure that passing references to events and objects linked to a specific time do not undermine the setting or ambience.</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 xml:space="preserve">The story should have a reasonable climax, twist, or at least a denouement - a plot outcome, solution or explanation that gives the story a reason for its existence. Simply recounting a history (a favourite approach to story-telling in many writers' first efforts) </w:t>
      </w:r>
      <w:r w:rsidRPr="0044679C">
        <w:rPr>
          <w:rFonts w:ascii="Arial" w:hAnsi="Arial"/>
          <w:sz w:val="24"/>
          <w:szCs w:val="24"/>
        </w:rPr>
        <w:lastRenderedPageBreak/>
        <w:t>makes for boring reading, as does mere plot progression without purpose.</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The plot should not be glib; you cannot simply gloss over complex events in a "then this happened, then that happened" style.</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Don't rush through the story. Once you have the initial version down on paper, work through it to see where dialogue can be added, improved or removed. Make sure the plot and style are consistent. Do your characters have character? Work on the characterisation, and many a story is rescued simply by adding ambience, i.e. elements of atmosphere, mood and attitude.</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 xml:space="preserve">Finally, remember that truth really is stranger than fiction. The kind of hugely unexpected things that tend to catch the planet off guard in the real world, like the tsunami that killed tens of thousands in </w:t>
      </w:r>
      <w:smartTag w:uri="urn:schemas-microsoft-com:office:smarttags" w:element="place">
        <w:r w:rsidRPr="0044679C">
          <w:rPr>
            <w:rFonts w:ascii="Arial" w:hAnsi="Arial"/>
            <w:sz w:val="24"/>
            <w:szCs w:val="24"/>
          </w:rPr>
          <w:t>Asia</w:t>
        </w:r>
      </w:smartTag>
      <w:r w:rsidRPr="0044679C">
        <w:rPr>
          <w:rFonts w:ascii="Arial" w:hAnsi="Arial"/>
          <w:sz w:val="24"/>
          <w:szCs w:val="24"/>
        </w:rPr>
        <w:t>, the sudden emergence of the Internet as a global electronic communications medium, and the supreme callousness of the likes of Al Qaeda, are most unconvincing as fiction. The reason most disaster movies do not survive the test of time is precisely because they go for maximum impact with minimum plot development. The reason science fiction often translates so badly onto the big screen is because the core ingredients of great SF, like wonderful characters and immersive ambience, are usually lost in the 90 minutes of screen time allotted to them. What's left is the stripped down plot, the hi-tech dazzle, and the fireworks at the end: a combination which is often not enough to satisfy the viewer, since it is simply not convincing story-telling. In writing, this applies equally, since you are trying to convince readers to experience the story in their minds. Don't expect them to visualise something that is unconvincing. But if you do, try to do it in a way that incorporates the guidelines above.</w:t>
      </w:r>
    </w:p>
    <w:p w:rsidR="00D401F1" w:rsidRPr="0044679C" w:rsidRDefault="00D401F1" w:rsidP="00942361">
      <w:pPr>
        <w:jc w:val="both"/>
        <w:rPr>
          <w:rFonts w:ascii="Arial" w:hAnsi="Arial"/>
          <w:sz w:val="24"/>
          <w:szCs w:val="24"/>
        </w:rPr>
      </w:pPr>
    </w:p>
    <w:p w:rsidR="00D401F1" w:rsidRPr="0044679C" w:rsidRDefault="00D401F1" w:rsidP="00942361">
      <w:pPr>
        <w:jc w:val="both"/>
        <w:rPr>
          <w:rFonts w:ascii="Arial" w:hAnsi="Arial"/>
          <w:sz w:val="24"/>
          <w:szCs w:val="24"/>
        </w:rPr>
      </w:pPr>
      <w:r w:rsidRPr="0044679C">
        <w:rPr>
          <w:rFonts w:ascii="Arial" w:hAnsi="Arial"/>
          <w:sz w:val="24"/>
          <w:szCs w:val="24"/>
        </w:rPr>
        <w:t>You can ignore all of these rules if you've won the Nobel Prize for Literature, or make a fabulous living from writing unintelligibly or unintelligently. We won't argue with success. But until then, the rules matter to the judges.</w:t>
      </w:r>
    </w:p>
    <w:p w:rsidR="00D401F1" w:rsidRDefault="00D401F1" w:rsidP="00942361">
      <w:pPr>
        <w:jc w:val="both"/>
        <w:rPr>
          <w:rFonts w:ascii="Arial" w:hAnsi="Arial"/>
          <w:sz w:val="24"/>
          <w:szCs w:val="24"/>
        </w:rPr>
      </w:pPr>
    </w:p>
    <w:p w:rsidR="00E425B5" w:rsidRDefault="00E425B5" w:rsidP="00942361">
      <w:pPr>
        <w:jc w:val="both"/>
        <w:rPr>
          <w:rFonts w:ascii="Arial" w:hAnsi="Arial"/>
          <w:sz w:val="24"/>
          <w:szCs w:val="24"/>
        </w:rPr>
      </w:pPr>
    </w:p>
    <w:p w:rsidR="00E36E7F" w:rsidRPr="00E425B5" w:rsidRDefault="00E36E7F">
      <w:pPr>
        <w:rPr>
          <w:rFonts w:ascii="Arial" w:hAnsi="Arial"/>
          <w:sz w:val="24"/>
          <w:szCs w:val="24"/>
        </w:rPr>
      </w:pPr>
    </w:p>
    <w:sectPr w:rsidR="00E36E7F" w:rsidRPr="00E425B5" w:rsidSect="00D401F1">
      <w:footerReference w:type="default" r:id="rId8"/>
      <w:footnotePr>
        <w:numRestart w:val="eachPage"/>
      </w:footnotePr>
      <w:type w:val="continuous"/>
      <w:pgSz w:w="11908" w:h="16838"/>
      <w:pgMar w:top="993" w:right="1593" w:bottom="851" w:left="1324"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715C01" w:rsidRDefault="00715C01" w:rsidP="00301D20">
      <w:r>
        <w:separator/>
      </w:r>
    </w:p>
  </w:endnote>
  <w:endnote w:type="continuationSeparator" w:id="0">
    <w:p w:rsidR="00715C01" w:rsidRDefault="00715C01" w:rsidP="00301D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301D20" w:rsidRDefault="00301D20">
    <w:pPr>
      <w:pStyle w:val="Footer"/>
    </w:pPr>
  </w:p>
  <w:p w:rsidR="00301D20" w:rsidRDefault="00301D20">
    <w:pPr>
      <w:pStyle w:val="Footer"/>
    </w:pPr>
  </w:p>
  <w:p w:rsidR="00301D20" w:rsidRPr="00492F19" w:rsidRDefault="00301D20" w:rsidP="00301D20">
    <w:pPr>
      <w:pStyle w:val="Footer"/>
      <w:rPr>
        <w:rFonts w:ascii="Arial" w:hAnsi="Arial" w:cs="Arial"/>
      </w:rPr>
    </w:pPr>
    <w:r w:rsidRPr="00492F19">
      <w:rPr>
        <w:rFonts w:ascii="Arial" w:hAnsi="Arial" w:cs="Arial"/>
      </w:rPr>
      <w:t>Science Fiction and Fantasy South Africa                                                              www.sffsa.org.za</w:t>
    </w:r>
  </w:p>
  <w:p w:rsidR="00301D20" w:rsidRPr="00492F19" w:rsidRDefault="00301D20" w:rsidP="00301D20">
    <w:pPr>
      <w:pStyle w:val="Footer"/>
      <w:rPr>
        <w:rFonts w:ascii="Arial" w:hAnsi="Arial" w:cs="Arial"/>
      </w:rPr>
    </w:pPr>
  </w:p>
  <w:p w:rsidR="00301D20" w:rsidRDefault="00301D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715C01" w:rsidRDefault="00715C01" w:rsidP="00301D20">
      <w:r>
        <w:separator/>
      </w:r>
    </w:p>
  </w:footnote>
  <w:footnote w:type="continuationSeparator" w:id="0">
    <w:p w:rsidR="00715C01" w:rsidRDefault="00715C01" w:rsidP="00301D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57000C"/>
    <w:multiLevelType w:val="multilevel"/>
    <w:tmpl w:val="760E6128"/>
    <w:lvl w:ilvl="0">
      <w:start w:val="1"/>
      <w:numFmt w:val="decimal"/>
      <w:lvlText w:val="%1."/>
      <w:lvlJc w:val="left"/>
      <w:pPr>
        <w:tabs>
          <w:tab w:val="num" w:pos="720"/>
        </w:tabs>
        <w:ind w:left="720" w:hanging="360"/>
      </w:pPr>
      <w:rPr>
        <w:rFonts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5C4A3B88"/>
    <w:multiLevelType w:val="singleLevel"/>
    <w:tmpl w:val="0809000F"/>
    <w:lvl w:ilvl="0">
      <w:start w:val="1"/>
      <w:numFmt w:val="decimal"/>
      <w:lvlText w:val="%1."/>
      <w:lvlJc w:val="left"/>
      <w:pPr>
        <w:tabs>
          <w:tab w:val="num" w:pos="360"/>
        </w:tabs>
        <w:ind w:left="360" w:hanging="360"/>
      </w:pPr>
    </w:lvl>
  </w:abstractNum>
  <w:abstractNum w:abstractNumId="2" w15:restartNumberingAfterBreak="0">
    <w:nsid w:val="69C8627A"/>
    <w:multiLevelType w:val="multilevel"/>
    <w:tmpl w:val="83FE4DB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7E457805"/>
    <w:multiLevelType w:val="hybridMultilevel"/>
    <w:tmpl w:val="D98A403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590968676">
    <w:abstractNumId w:val="0"/>
  </w:num>
  <w:num w:numId="2" w16cid:durableId="1872373150">
    <w:abstractNumId w:val="2"/>
  </w:num>
  <w:num w:numId="3" w16cid:durableId="811754222">
    <w:abstractNumId w:val="1"/>
  </w:num>
  <w:num w:numId="4" w16cid:durableId="20657889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01F1"/>
    <w:rsid w:val="00005B57"/>
    <w:rsid w:val="00011DBF"/>
    <w:rsid w:val="00047379"/>
    <w:rsid w:val="000932A3"/>
    <w:rsid w:val="000B62A1"/>
    <w:rsid w:val="000D396F"/>
    <w:rsid w:val="000D5951"/>
    <w:rsid w:val="000E5811"/>
    <w:rsid w:val="0013167F"/>
    <w:rsid w:val="00157971"/>
    <w:rsid w:val="00180892"/>
    <w:rsid w:val="00186873"/>
    <w:rsid w:val="001B3EB7"/>
    <w:rsid w:val="001B6CB7"/>
    <w:rsid w:val="001D4098"/>
    <w:rsid w:val="00217F8E"/>
    <w:rsid w:val="00232547"/>
    <w:rsid w:val="00266869"/>
    <w:rsid w:val="0028384C"/>
    <w:rsid w:val="00301D20"/>
    <w:rsid w:val="003A1E3E"/>
    <w:rsid w:val="00423D56"/>
    <w:rsid w:val="00433713"/>
    <w:rsid w:val="00440E68"/>
    <w:rsid w:val="0044679C"/>
    <w:rsid w:val="004522AC"/>
    <w:rsid w:val="00482EA4"/>
    <w:rsid w:val="004D26C2"/>
    <w:rsid w:val="00656AE4"/>
    <w:rsid w:val="0069141B"/>
    <w:rsid w:val="006A1345"/>
    <w:rsid w:val="006C76E7"/>
    <w:rsid w:val="006E3211"/>
    <w:rsid w:val="006E57F8"/>
    <w:rsid w:val="00715C01"/>
    <w:rsid w:val="00723CBB"/>
    <w:rsid w:val="00737B58"/>
    <w:rsid w:val="007700DD"/>
    <w:rsid w:val="0078131A"/>
    <w:rsid w:val="00787AB2"/>
    <w:rsid w:val="008023DB"/>
    <w:rsid w:val="00821683"/>
    <w:rsid w:val="008E201A"/>
    <w:rsid w:val="00942361"/>
    <w:rsid w:val="00946132"/>
    <w:rsid w:val="00982176"/>
    <w:rsid w:val="009A1F90"/>
    <w:rsid w:val="009C4C62"/>
    <w:rsid w:val="009E1887"/>
    <w:rsid w:val="00A10391"/>
    <w:rsid w:val="00A242CE"/>
    <w:rsid w:val="00A53AF5"/>
    <w:rsid w:val="00AC7E58"/>
    <w:rsid w:val="00AE6F24"/>
    <w:rsid w:val="00B36AE5"/>
    <w:rsid w:val="00B83153"/>
    <w:rsid w:val="00BD6972"/>
    <w:rsid w:val="00C04423"/>
    <w:rsid w:val="00CF2239"/>
    <w:rsid w:val="00D07C49"/>
    <w:rsid w:val="00D34CFE"/>
    <w:rsid w:val="00D35DDB"/>
    <w:rsid w:val="00D401F1"/>
    <w:rsid w:val="00D43671"/>
    <w:rsid w:val="00D82BEF"/>
    <w:rsid w:val="00DC456A"/>
    <w:rsid w:val="00DD636E"/>
    <w:rsid w:val="00E36E7F"/>
    <w:rsid w:val="00E425B5"/>
    <w:rsid w:val="00E56987"/>
    <w:rsid w:val="00E658C7"/>
    <w:rsid w:val="00EF2998"/>
    <w:rsid w:val="00F06E90"/>
    <w:rsid w:val="00F647B4"/>
    <w:rsid w:val="00F87004"/>
    <w:rsid w:val="00F94977"/>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docId w15:val="{7DBBEB44-3534-404C-BC94-9833E72C8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ZA" w:eastAsia="en-Z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D6972"/>
    <w:pPr>
      <w:widowControl w:val="0"/>
    </w:pPr>
    <w:rPr>
      <w:lang w:val="en-GB" w:eastAsia="en-US"/>
    </w:rPr>
  </w:style>
  <w:style w:type="paragraph" w:styleId="Heading1">
    <w:name w:val="heading 1"/>
    <w:basedOn w:val="Normal"/>
    <w:next w:val="Normal"/>
    <w:qFormat/>
    <w:rsid w:val="00BD6972"/>
    <w:pPr>
      <w:keepNext/>
      <w:jc w:val="center"/>
      <w:outlineLvl w:val="0"/>
    </w:pPr>
    <w:rPr>
      <w:rFonts w:ascii="Arial" w:hAnsi="Arial"/>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BD6972"/>
    <w:pPr>
      <w:framePr w:w="4286" w:h="662" w:wrap="auto" w:vAnchor="page" w:hAnchor="page" w:x="3845" w:y="2271"/>
      <w:widowControl/>
      <w:spacing w:line="288" w:lineRule="exact"/>
      <w:ind w:right="144"/>
      <w:jc w:val="both"/>
    </w:pPr>
    <w:rPr>
      <w:b/>
      <w:sz w:val="24"/>
      <w:u w:val="single"/>
    </w:rPr>
  </w:style>
  <w:style w:type="paragraph" w:styleId="Caption">
    <w:name w:val="caption"/>
    <w:basedOn w:val="Normal"/>
    <w:next w:val="Normal"/>
    <w:qFormat/>
    <w:rsid w:val="00BD6972"/>
    <w:pPr>
      <w:framePr w:w="1752" w:h="350" w:wrap="auto" w:vAnchor="page" w:hAnchor="page" w:x="4465" w:y="4465"/>
      <w:widowControl/>
      <w:spacing w:line="259" w:lineRule="exact"/>
    </w:pPr>
    <w:rPr>
      <w:b/>
      <w:sz w:val="22"/>
      <w:u w:val="single"/>
    </w:rPr>
  </w:style>
  <w:style w:type="paragraph" w:styleId="Title">
    <w:name w:val="Title"/>
    <w:basedOn w:val="Normal"/>
    <w:qFormat/>
    <w:rsid w:val="00D401F1"/>
    <w:pPr>
      <w:widowControl/>
      <w:jc w:val="center"/>
    </w:pPr>
    <w:rPr>
      <w:rFonts w:ascii="Arial" w:hAnsi="Arial"/>
      <w:b/>
      <w:u w:val="single"/>
    </w:rPr>
  </w:style>
  <w:style w:type="character" w:styleId="Hyperlink">
    <w:name w:val="Hyperlink"/>
    <w:basedOn w:val="DefaultParagraphFont"/>
    <w:rsid w:val="008E201A"/>
    <w:rPr>
      <w:color w:val="0000FF"/>
      <w:u w:val="single"/>
    </w:rPr>
  </w:style>
  <w:style w:type="paragraph" w:styleId="BalloonText">
    <w:name w:val="Balloon Text"/>
    <w:basedOn w:val="Normal"/>
    <w:link w:val="BalloonTextChar"/>
    <w:rsid w:val="006E3211"/>
    <w:rPr>
      <w:rFonts w:ascii="Tahoma" w:hAnsi="Tahoma" w:cs="Tahoma"/>
      <w:sz w:val="16"/>
      <w:szCs w:val="16"/>
    </w:rPr>
  </w:style>
  <w:style w:type="character" w:customStyle="1" w:styleId="BalloonTextChar">
    <w:name w:val="Balloon Text Char"/>
    <w:basedOn w:val="DefaultParagraphFont"/>
    <w:link w:val="BalloonText"/>
    <w:rsid w:val="006E3211"/>
    <w:rPr>
      <w:rFonts w:ascii="Tahoma" w:hAnsi="Tahoma" w:cs="Tahoma"/>
      <w:sz w:val="16"/>
      <w:szCs w:val="16"/>
      <w:lang w:val="en-GB"/>
    </w:rPr>
  </w:style>
  <w:style w:type="paragraph" w:styleId="ListParagraph">
    <w:name w:val="List Paragraph"/>
    <w:basedOn w:val="Normal"/>
    <w:uiPriority w:val="34"/>
    <w:qFormat/>
    <w:rsid w:val="006E57F8"/>
    <w:pPr>
      <w:ind w:left="720"/>
      <w:contextualSpacing/>
    </w:pPr>
  </w:style>
  <w:style w:type="paragraph" w:styleId="Header">
    <w:name w:val="header"/>
    <w:basedOn w:val="Normal"/>
    <w:link w:val="HeaderChar"/>
    <w:unhideWhenUsed/>
    <w:rsid w:val="00301D20"/>
    <w:pPr>
      <w:tabs>
        <w:tab w:val="center" w:pos="4513"/>
        <w:tab w:val="right" w:pos="9026"/>
      </w:tabs>
    </w:pPr>
  </w:style>
  <w:style w:type="character" w:customStyle="1" w:styleId="HeaderChar">
    <w:name w:val="Header Char"/>
    <w:basedOn w:val="DefaultParagraphFont"/>
    <w:link w:val="Header"/>
    <w:rsid w:val="00301D20"/>
    <w:rPr>
      <w:lang w:val="en-GB" w:eastAsia="en-US"/>
    </w:rPr>
  </w:style>
  <w:style w:type="paragraph" w:styleId="Footer">
    <w:name w:val="footer"/>
    <w:basedOn w:val="Normal"/>
    <w:link w:val="FooterChar"/>
    <w:uiPriority w:val="99"/>
    <w:unhideWhenUsed/>
    <w:rsid w:val="00301D20"/>
    <w:pPr>
      <w:tabs>
        <w:tab w:val="center" w:pos="4513"/>
        <w:tab w:val="right" w:pos="9026"/>
      </w:tabs>
    </w:pPr>
  </w:style>
  <w:style w:type="character" w:customStyle="1" w:styleId="FooterChar">
    <w:name w:val="Footer Char"/>
    <w:basedOn w:val="DefaultParagraphFont"/>
    <w:link w:val="Footer"/>
    <w:uiPriority w:val="99"/>
    <w:rsid w:val="00301D20"/>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1184</Words>
  <Characters>6750</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Title of Story: --------------------------------------------------------------------------------------------------</vt:lpstr>
    </vt:vector>
  </TitlesOfParts>
  <Company>Grizli777</Company>
  <LinksUpToDate>false</LinksUpToDate>
  <CharactersWithSpaces>7919</CharactersWithSpaces>
  <SharedDoc>false</SharedDoc>
  <HLinks>
    <vt:vector size="6" baseType="variant">
      <vt:variant>
        <vt:i4>2293809</vt:i4>
      </vt:variant>
      <vt:variant>
        <vt:i4>9</vt:i4>
      </vt:variant>
      <vt:variant>
        <vt:i4>0</vt:i4>
      </vt:variant>
      <vt:variant>
        <vt:i4>5</vt:i4>
      </vt:variant>
      <vt:variant>
        <vt:lpwstr>http://www.writersofthefuture.com/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of Story: --------------------------------------------------------------------------------------------------</dc:title>
  <dc:creator>Reps</dc:creator>
  <cp:lastModifiedBy>Gail Jamieson</cp:lastModifiedBy>
  <cp:revision>2</cp:revision>
  <cp:lastPrinted>2016-04-04T13:23:00Z</cp:lastPrinted>
  <dcterms:created xsi:type="dcterms:W3CDTF">2025-03-13T06:52:00Z</dcterms:created>
  <dcterms:modified xsi:type="dcterms:W3CDTF">2025-03-13T06:52:00Z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-1349614389</vt:i4>
  </property>
  <property fmtid="{D5CDD505-2E9C-101B-9397-08002B2CF9AE}" pid="3" name="_NewReviewCycle">
    <vt:lpwstr/>
  </property>
  <property fmtid="{D5CDD505-2E9C-101B-9397-08002B2CF9AE}" pid="4" name="_EmailSubject">
    <vt:lpwstr>SSC All Entry Docs.doc</vt:lpwstr>
  </property>
  <property fmtid="{D5CDD505-2E9C-101B-9397-08002B2CF9AE}" pid="5" name="_AuthorEmail">
    <vt:lpwstr>andrewj@net1ueps.co.za</vt:lpwstr>
  </property>
  <property fmtid="{D5CDD505-2E9C-101B-9397-08002B2CF9AE}" pid="6" name="_AuthorEmailDisplayName">
    <vt:lpwstr>Andrew Jamieson</vt:lpwstr>
  </property>
  <property fmtid="{D5CDD505-2E9C-101B-9397-08002B2CF9AE}" pid="7" name="_ReviewingToolsShownOnce">
    <vt:lpwstr/>
  </property>
</Properties>
</file>